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619B1ED" w:rsidP="4619B1ED" w:rsidRDefault="4619B1ED" w14:paraId="693402C8" w14:textId="7E1FCE52">
      <w:pPr>
        <w:jc w:val="center"/>
        <w:rPr>
          <w:b w:val="1"/>
          <w:bCs w:val="1"/>
          <w:sz w:val="24"/>
          <w:szCs w:val="24"/>
        </w:rPr>
      </w:pPr>
      <w:r w:rsidRPr="4619B1ED" w:rsidR="4619B1ED">
        <w:rPr>
          <w:b w:val="1"/>
          <w:bCs w:val="1"/>
          <w:sz w:val="24"/>
          <w:szCs w:val="24"/>
        </w:rPr>
        <w:t xml:space="preserve">Recommended Training for YMCA Staff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385"/>
        <w:gridCol w:w="1620"/>
        <w:gridCol w:w="1260"/>
        <w:gridCol w:w="1530"/>
      </w:tblGrid>
      <w:tr w:rsidR="006953C8" w:rsidTr="609D5D9E" w14:paraId="657C230F" w14:textId="77777777">
        <w:trPr>
          <w:trHeight w:val="169"/>
        </w:trPr>
        <w:tc>
          <w:tcPr>
            <w:tcW w:w="6385" w:type="dxa"/>
            <w:vMerge w:val="restart"/>
            <w:shd w:val="clear" w:color="auto" w:fill="5B9BD5" w:themeFill="accent5"/>
            <w:tcMar/>
            <w:vAlign w:val="center"/>
          </w:tcPr>
          <w:p w:rsidRPr="006953C8" w:rsidR="006953C8" w:rsidP="006953C8" w:rsidRDefault="006953C8" w14:paraId="21D88A13" w14:textId="4081FCA7">
            <w:pPr>
              <w:jc w:val="center"/>
              <w:rPr>
                <w:b/>
                <w:bCs/>
              </w:rPr>
            </w:pPr>
            <w:r w:rsidRPr="006953C8">
              <w:rPr>
                <w:b/>
                <w:bCs/>
              </w:rPr>
              <w:t>Training/Resource</w:t>
            </w:r>
          </w:p>
        </w:tc>
        <w:tc>
          <w:tcPr>
            <w:tcW w:w="1620" w:type="dxa"/>
            <w:vMerge w:val="restart"/>
            <w:shd w:val="clear" w:color="auto" w:fill="5B9BD5" w:themeFill="accent5"/>
            <w:tcMar/>
            <w:vAlign w:val="center"/>
          </w:tcPr>
          <w:p w:rsidRPr="006953C8" w:rsidR="006953C8" w:rsidP="006953C8" w:rsidRDefault="006953C8" w14:paraId="2A54D887" w14:textId="1CB7E61D">
            <w:pPr>
              <w:jc w:val="center"/>
              <w:rPr>
                <w:b/>
                <w:bCs/>
              </w:rPr>
            </w:pPr>
            <w:r w:rsidRPr="006953C8">
              <w:rPr>
                <w:b/>
                <w:bCs/>
              </w:rPr>
              <w:t>Recommended For</w:t>
            </w:r>
          </w:p>
        </w:tc>
        <w:tc>
          <w:tcPr>
            <w:tcW w:w="2790" w:type="dxa"/>
            <w:gridSpan w:val="2"/>
            <w:shd w:val="clear" w:color="auto" w:fill="5B9BD5" w:themeFill="accent5"/>
            <w:tcMar/>
            <w:vAlign w:val="center"/>
          </w:tcPr>
          <w:p w:rsidRPr="006953C8" w:rsidR="006953C8" w:rsidP="006953C8" w:rsidRDefault="006953C8" w14:paraId="1F359404" w14:textId="58578C52">
            <w:pPr>
              <w:jc w:val="center"/>
              <w:rPr>
                <w:b/>
                <w:bCs/>
              </w:rPr>
            </w:pPr>
            <w:r w:rsidRPr="006953C8">
              <w:rPr>
                <w:b/>
                <w:bCs/>
              </w:rPr>
              <w:t>Reporting</w:t>
            </w:r>
          </w:p>
        </w:tc>
      </w:tr>
      <w:tr w:rsidR="00181B01" w:rsidTr="609D5D9E" w14:paraId="19C74035" w14:textId="77777777">
        <w:trPr>
          <w:trHeight w:val="168"/>
        </w:trPr>
        <w:tc>
          <w:tcPr>
            <w:tcW w:w="6385" w:type="dxa"/>
            <w:vMerge/>
            <w:tcMar/>
            <w:vAlign w:val="center"/>
          </w:tcPr>
          <w:p w:rsidRPr="006953C8" w:rsidR="006953C8" w:rsidP="006953C8" w:rsidRDefault="006953C8" w14:paraId="78056500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Merge/>
            <w:tcMar/>
            <w:vAlign w:val="center"/>
          </w:tcPr>
          <w:p w:rsidRPr="006953C8" w:rsidR="006953C8" w:rsidP="006953C8" w:rsidRDefault="006953C8" w14:paraId="6DE5FD4B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5B9BD5" w:themeFill="accent5"/>
            <w:tcMar/>
            <w:vAlign w:val="center"/>
          </w:tcPr>
          <w:p w:rsidRPr="006953C8" w:rsidR="006953C8" w:rsidP="006953C8" w:rsidRDefault="006953C8" w14:paraId="41F2AE6F" w14:textId="01763915">
            <w:pPr>
              <w:jc w:val="center"/>
              <w:rPr>
                <w:b/>
                <w:bCs/>
              </w:rPr>
            </w:pPr>
            <w:r w:rsidRPr="006953C8">
              <w:rPr>
                <w:b/>
                <w:bCs/>
              </w:rPr>
              <w:t xml:space="preserve"># </w:t>
            </w:r>
            <w:proofErr w:type="gramStart"/>
            <w:r w:rsidRPr="006953C8">
              <w:rPr>
                <w:b/>
                <w:bCs/>
              </w:rPr>
              <w:t>staff</w:t>
            </w:r>
            <w:proofErr w:type="gramEnd"/>
            <w:r w:rsidRPr="006953C8">
              <w:rPr>
                <w:b/>
                <w:bCs/>
              </w:rPr>
              <w:t xml:space="preserve"> completed</w:t>
            </w:r>
          </w:p>
        </w:tc>
        <w:tc>
          <w:tcPr>
            <w:tcW w:w="1530" w:type="dxa"/>
            <w:shd w:val="clear" w:color="auto" w:fill="5B9BD5" w:themeFill="accent5"/>
            <w:tcMar/>
            <w:vAlign w:val="center"/>
          </w:tcPr>
          <w:p w:rsidRPr="006953C8" w:rsidR="006953C8" w:rsidP="006953C8" w:rsidRDefault="006953C8" w14:paraId="161AB610" w14:textId="38F7C98C">
            <w:pPr>
              <w:jc w:val="center"/>
              <w:rPr>
                <w:b/>
                <w:bCs/>
              </w:rPr>
            </w:pPr>
            <w:r w:rsidRPr="006953C8">
              <w:rPr>
                <w:b/>
                <w:bCs/>
              </w:rPr>
              <w:t>Roles of staff</w:t>
            </w:r>
          </w:p>
        </w:tc>
      </w:tr>
      <w:tr w:rsidR="006953C8" w:rsidTr="609D5D9E" w14:paraId="2F35C562" w14:textId="77777777">
        <w:tc>
          <w:tcPr>
            <w:tcW w:w="6385" w:type="dxa"/>
            <w:tcMar/>
          </w:tcPr>
          <w:p w:rsidRPr="00CA293D" w:rsidR="006953C8" w:rsidRDefault="006953C8" w14:paraId="69C8D36A" w14:textId="2FA5076F">
            <w:pPr>
              <w:rPr>
                <w:b/>
                <w:bCs/>
                <w:sz w:val="24"/>
                <w:szCs w:val="24"/>
              </w:rPr>
            </w:pPr>
            <w:r w:rsidRPr="00CA293D">
              <w:rPr>
                <w:b/>
                <w:bCs/>
                <w:sz w:val="24"/>
                <w:szCs w:val="24"/>
              </w:rPr>
              <w:t>Communicating With and About People with Disabilities</w:t>
            </w:r>
          </w:p>
          <w:p w:rsidR="006953C8" w:rsidRDefault="006953C8" w14:paraId="6F695EBF" w14:textId="77777777">
            <w:pPr>
              <w:rPr>
                <w:b/>
                <w:bCs/>
              </w:rPr>
            </w:pPr>
          </w:p>
          <w:p w:rsidR="006953C8" w:rsidRDefault="006953C8" w14:paraId="179B3378" w14:textId="2F912C9D">
            <w:r w:rsidRPr="006953C8">
              <w:rPr>
                <w:b/>
                <w:bCs/>
              </w:rPr>
              <w:t>Source:</w:t>
            </w:r>
            <w:r w:rsidRPr="006953C8">
              <w:t xml:space="preserve"> CDC </w:t>
            </w:r>
          </w:p>
          <w:p w:rsidR="006953C8" w:rsidRDefault="006953C8" w14:paraId="72EC960E" w14:textId="3BDCAEBE">
            <w:r w:rsidRPr="006953C8">
              <w:rPr>
                <w:b/>
                <w:bCs/>
              </w:rPr>
              <w:t>Type:</w:t>
            </w:r>
            <w:r>
              <w:t xml:space="preserve"> PDF</w:t>
            </w:r>
          </w:p>
          <w:p w:rsidR="006953C8" w:rsidRDefault="006953C8" w14:paraId="27F3DFB8" w14:textId="221E4BAB">
            <w:r w:rsidRPr="006953C8">
              <w:rPr>
                <w:b/>
                <w:bCs/>
              </w:rPr>
              <w:t>Approx. Length:</w:t>
            </w:r>
            <w:r>
              <w:t xml:space="preserve"> 5 min read  </w:t>
            </w:r>
          </w:p>
          <w:p w:rsidR="006953C8" w:rsidRDefault="006953C8" w14:paraId="7A768184" w14:textId="77777777"/>
          <w:p w:rsidRPr="006953C8" w:rsidR="006953C8" w:rsidRDefault="006953C8" w14:paraId="2D6817DB" w14:textId="77777777">
            <w:pPr>
              <w:rPr>
                <w:b/>
                <w:bCs/>
              </w:rPr>
            </w:pPr>
            <w:r w:rsidRPr="006953C8">
              <w:rPr>
                <w:b/>
                <w:bCs/>
              </w:rPr>
              <w:t xml:space="preserve">Learning Objectives: </w:t>
            </w:r>
          </w:p>
          <w:p w:rsidR="006953C8" w:rsidP="006953C8" w:rsidRDefault="006953C8" w14:paraId="0D67F4F1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line="242" w:lineRule="auto"/>
              <w:ind w:right="136"/>
            </w:pPr>
            <w:r>
              <w:t>Understanding</w:t>
            </w:r>
            <w:r>
              <w:rPr>
                <w:spacing w:val="-13"/>
              </w:rPr>
              <w:t xml:space="preserve"> </w:t>
            </w:r>
            <w:r>
              <w:t>“People- first” language</w:t>
            </w:r>
          </w:p>
          <w:p w:rsidR="006953C8" w:rsidP="006953C8" w:rsidRDefault="006953C8" w14:paraId="682C86DB" w14:textId="6C945DCA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right="352"/>
            </w:pPr>
            <w:r>
              <w:t xml:space="preserve">Communicate respectfully with people with </w:t>
            </w:r>
            <w:r>
              <w:rPr>
                <w:spacing w:val="-2"/>
              </w:rPr>
              <w:t>disabilities</w:t>
            </w:r>
          </w:p>
          <w:p w:rsidR="006953C8" w:rsidP="006953C8" w:rsidRDefault="006953C8" w14:textId="0F3E8070" w14:noSpellErr="1" w14:paraId="4F8E827B"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>Address stereotypes, offensive language, and negative</w:t>
            </w:r>
            <w:r w:rsidRPr="006953C8">
              <w:rPr>
                <w:spacing w:val="-13"/>
              </w:rPr>
              <w:t xml:space="preserve"> </w:t>
            </w:r>
            <w:r>
              <w:rPr/>
              <w:t>portrayals</w:t>
            </w:r>
            <w:r w:rsidRPr="006953C8">
              <w:rPr>
                <w:spacing w:val="-12"/>
              </w:rPr>
              <w:t xml:space="preserve"> </w:t>
            </w:r>
            <w:r>
              <w:rPr/>
              <w:t>of people with disabilities.</w:t>
            </w:r>
          </w:p>
          <w:p w:rsidR="006953C8" w:rsidP="40B8B281" w:rsidRDefault="006953C8" w14:paraId="364749CE" w14:textId="25B8DF9C">
            <w:pPr>
              <w:pStyle w:val="Normal"/>
              <w:ind w:left="0"/>
            </w:pPr>
          </w:p>
          <w:p w:rsidR="006953C8" w:rsidP="40B8B281" w:rsidRDefault="006953C8" w14:paraId="6659ECD5" w14:textId="59EF182C">
            <w:pPr>
              <w:pStyle w:val="Normal"/>
            </w:pPr>
            <w:hyperlink r:id="R8ada4907587744c0">
              <w:r w:rsidRPr="40B8B281" w:rsidR="40B8B281">
                <w:rPr>
                  <w:rStyle w:val="Hyperlink"/>
                </w:rPr>
                <w:t>Communicating With and About People with Disabilities</w:t>
              </w:r>
            </w:hyperlink>
            <w:r w:rsidR="40B8B281">
              <w:rPr/>
              <w:t xml:space="preserve"> (PDF)</w:t>
            </w:r>
          </w:p>
        </w:tc>
        <w:tc>
          <w:tcPr>
            <w:tcW w:w="1620" w:type="dxa"/>
            <w:tcMar/>
          </w:tcPr>
          <w:p w:rsidR="006953C8" w:rsidRDefault="006953C8" w14:paraId="5C4983BE" w14:textId="791BBE3D">
            <w:r>
              <w:t xml:space="preserve">All </w:t>
            </w:r>
            <w:r w:rsidR="00F24B81">
              <w:t xml:space="preserve">staff </w:t>
            </w:r>
            <w:r w:rsidR="00181B01">
              <w:t>(front desk staff, instructors, admin, etc.)</w:t>
            </w:r>
          </w:p>
          <w:p w:rsidR="006953C8" w:rsidRDefault="006953C8" w14:paraId="79215151" w14:textId="3E736AB4"/>
        </w:tc>
        <w:tc>
          <w:tcPr>
            <w:tcW w:w="1260" w:type="dxa"/>
            <w:tcMar/>
          </w:tcPr>
          <w:p w:rsidR="006953C8" w:rsidRDefault="006953C8" w14:paraId="2FF894BD" w14:textId="77777777"/>
        </w:tc>
        <w:tc>
          <w:tcPr>
            <w:tcW w:w="1530" w:type="dxa"/>
            <w:tcMar/>
          </w:tcPr>
          <w:p w:rsidR="006953C8" w:rsidRDefault="006953C8" w14:paraId="6E6EE435" w14:textId="77777777"/>
        </w:tc>
      </w:tr>
      <w:tr w:rsidR="006953C8" w:rsidTr="609D5D9E" w14:paraId="4BE61F0E" w14:textId="77777777">
        <w:tc>
          <w:tcPr>
            <w:tcW w:w="6385" w:type="dxa"/>
            <w:tcMar/>
          </w:tcPr>
          <w:p w:rsidRPr="00CA293D" w:rsidR="006953C8" w:rsidP="006953C8" w:rsidRDefault="00F24B81" w14:paraId="6FB09DAD" w14:textId="61EC8E3F">
            <w:pPr>
              <w:pStyle w:val="TableParagraph"/>
              <w:spacing w:before="7"/>
              <w:ind w:left="0"/>
              <w:rPr>
                <w:b/>
                <w:bCs/>
                <w:sz w:val="24"/>
                <w:szCs w:val="28"/>
              </w:rPr>
            </w:pPr>
            <w:r w:rsidRPr="00CA293D">
              <w:rPr>
                <w:b/>
                <w:bCs/>
                <w:sz w:val="24"/>
                <w:szCs w:val="28"/>
              </w:rPr>
              <w:t>Introduction to Intellectual Disabilities</w:t>
            </w:r>
          </w:p>
          <w:p w:rsidR="00F24B81" w:rsidP="006953C8" w:rsidRDefault="00F24B81" w14:paraId="0B310414" w14:textId="77777777">
            <w:pPr>
              <w:rPr>
                <w:b/>
                <w:bCs/>
              </w:rPr>
            </w:pPr>
          </w:p>
          <w:p w:rsidRPr="006953C8" w:rsidR="006953C8" w:rsidP="006953C8" w:rsidRDefault="006953C8" w14:paraId="1F134C54" w14:textId="3C89BD54">
            <w:pPr>
              <w:rPr>
                <w:spacing w:val="-2"/>
              </w:rPr>
            </w:pPr>
            <w:r w:rsidRPr="006953C8">
              <w:rPr>
                <w:b/>
                <w:bCs/>
              </w:rPr>
              <w:t>Source:</w:t>
            </w:r>
            <w:r w:rsidRPr="006953C8">
              <w:t xml:space="preserve"> </w:t>
            </w:r>
            <w:r>
              <w:t>Special</w:t>
            </w:r>
            <w:r>
              <w:rPr>
                <w:spacing w:val="-13"/>
              </w:rPr>
              <w:t xml:space="preserve"> </w:t>
            </w:r>
            <w:r>
              <w:t>Olympics through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SOLearn</w:t>
            </w:r>
            <w:proofErr w:type="spellEnd"/>
          </w:p>
          <w:p w:rsidR="006953C8" w:rsidP="006953C8" w:rsidRDefault="006953C8" w14:paraId="4263E22C" w14:textId="539E9226">
            <w:r w:rsidRPr="006953C8">
              <w:rPr>
                <w:b/>
                <w:bCs/>
              </w:rPr>
              <w:t>Type:</w:t>
            </w:r>
            <w:r>
              <w:t xml:space="preserve"> Video Training </w:t>
            </w:r>
          </w:p>
          <w:p w:rsidR="006953C8" w:rsidP="006953C8" w:rsidRDefault="006953C8" w14:paraId="15818AF6" w14:textId="4D466F07">
            <w:pPr>
              <w:rPr>
                <w:spacing w:val="-2"/>
              </w:rPr>
            </w:pPr>
            <w:r w:rsidRPr="006953C8">
              <w:rPr>
                <w:b/>
                <w:bCs/>
              </w:rPr>
              <w:t>Approx. Length:</w:t>
            </w:r>
            <w:r>
              <w:t xml:space="preserve"> </w:t>
            </w:r>
            <w:r>
              <w:rPr>
                <w:spacing w:val="-4"/>
              </w:rPr>
              <w:t>45 mins</w:t>
            </w:r>
          </w:p>
          <w:p w:rsidR="006953C8" w:rsidP="006953C8" w:rsidRDefault="006953C8" w14:paraId="0CE8798B" w14:textId="25BCB9F7"/>
          <w:p w:rsidR="006953C8" w:rsidP="006953C8" w:rsidRDefault="006953C8" w14:paraId="4D8B8EE1" w14:textId="77777777"/>
          <w:p w:rsidRPr="00F24B81" w:rsidR="006953C8" w:rsidP="006953C8" w:rsidRDefault="006953C8" w14:paraId="484C6650" w14:textId="4BFD8ECB">
            <w:pPr>
              <w:rPr>
                <w:b/>
                <w:bCs/>
              </w:rPr>
            </w:pPr>
            <w:r w:rsidRPr="006953C8">
              <w:rPr>
                <w:b/>
                <w:bCs/>
              </w:rPr>
              <w:t xml:space="preserve">Learning Objectives: </w:t>
            </w:r>
          </w:p>
          <w:p w:rsidR="006953C8" w:rsidP="00F24B81" w:rsidRDefault="006953C8" w14:paraId="4E5C4470" w14:textId="6C226D52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</w:tabs>
              <w:spacing w:before="1"/>
              <w:ind w:right="440"/>
            </w:pPr>
            <w:r>
              <w:t>Define intellectual</w:t>
            </w:r>
            <w:r>
              <w:rPr>
                <w:spacing w:val="-13"/>
              </w:rPr>
              <w:t xml:space="preserve"> </w:t>
            </w:r>
            <w:r>
              <w:t xml:space="preserve">disability </w:t>
            </w:r>
            <w:r w:rsidR="00F24B81">
              <w:t>(ID)</w:t>
            </w:r>
          </w:p>
          <w:p w:rsidR="00F24B81" w:rsidP="00F24B81" w:rsidRDefault="00F24B81" w14:paraId="28D23164" w14:textId="2E06E976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</w:tabs>
              <w:spacing w:before="1"/>
              <w:ind w:right="440"/>
            </w:pPr>
            <w:r>
              <w:t>Describe the causes of ID</w:t>
            </w:r>
          </w:p>
          <w:p w:rsidR="006953C8" w:rsidP="00F24B81" w:rsidRDefault="00F24B81" w14:paraId="44BA5DB8" w14:textId="6B25183A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</w:tabs>
              <w:ind w:right="209"/>
            </w:pPr>
            <w:r>
              <w:rPr>
                <w:spacing w:val="-2"/>
              </w:rPr>
              <w:t>Understand how to c</w:t>
            </w:r>
            <w:r w:rsidR="006953C8">
              <w:rPr>
                <w:spacing w:val="-2"/>
              </w:rPr>
              <w:t xml:space="preserve">ommunicate </w:t>
            </w:r>
            <w:r w:rsidR="006953C8">
              <w:t>effectively with individuals</w:t>
            </w:r>
            <w:r w:rsidR="006953C8">
              <w:rPr>
                <w:spacing w:val="-12"/>
              </w:rPr>
              <w:t xml:space="preserve"> </w:t>
            </w:r>
            <w:r w:rsidR="006953C8">
              <w:t>with</w:t>
            </w:r>
            <w:r w:rsidR="006953C8">
              <w:rPr>
                <w:spacing w:val="-11"/>
              </w:rPr>
              <w:t xml:space="preserve"> </w:t>
            </w:r>
            <w:r w:rsidR="006953C8">
              <w:t>ID</w:t>
            </w:r>
            <w:r w:rsidR="006953C8">
              <w:rPr>
                <w:spacing w:val="-11"/>
              </w:rPr>
              <w:t xml:space="preserve"> </w:t>
            </w:r>
          </w:p>
          <w:p w:rsidR="006953C8" w:rsidP="00F24B81" w:rsidRDefault="006953C8" w14:paraId="61CC42DD" w14:textId="77777777">
            <w:pPr>
              <w:pStyle w:val="ListParagraph"/>
              <w:numPr>
                <w:ilvl w:val="0"/>
                <w:numId w:val="4"/>
              </w:numPr>
            </w:pPr>
            <w:r>
              <w:t>Address the health needs and explain the causes</w:t>
            </w:r>
            <w:r w:rsidRPr="00F24B81">
              <w:rPr>
                <w:spacing w:val="-13"/>
              </w:rPr>
              <w:t xml:space="preserve"> </w:t>
            </w:r>
            <w:r>
              <w:t>for</w:t>
            </w:r>
            <w:r w:rsidRPr="00F24B81">
              <w:rPr>
                <w:spacing w:val="-12"/>
              </w:rPr>
              <w:t xml:space="preserve"> </w:t>
            </w:r>
            <w:r>
              <w:t>unmet</w:t>
            </w:r>
            <w:r w:rsidRPr="00F24B81">
              <w:rPr>
                <w:spacing w:val="-13"/>
              </w:rPr>
              <w:t xml:space="preserve"> </w:t>
            </w:r>
            <w:r>
              <w:t>needs of individuals with ID</w:t>
            </w:r>
          </w:p>
          <w:p w:rsidR="006953C8" w:rsidP="006953C8" w:rsidRDefault="006953C8" w14:paraId="26463268" w14:textId="72762E75"/>
          <w:p w:rsidR="006953C8" w:rsidP="006953C8" w:rsidRDefault="00F24B81" w14:paraId="24E34481" w14:textId="77777777">
            <w:pPr>
              <w:rPr>
                <w:spacing w:val="-2"/>
              </w:rPr>
            </w:pPr>
            <w:r>
              <w:rPr>
                <w:color w:val="0462C1"/>
                <w:u w:val="single" w:color="0462C1"/>
              </w:rPr>
              <w:t>Special</w:t>
            </w:r>
            <w:r>
              <w:rPr>
                <w:color w:val="0462C1"/>
                <w:spacing w:val="-13"/>
                <w:u w:val="single" w:color="0462C1"/>
              </w:rPr>
              <w:t xml:space="preserve"> </w:t>
            </w:r>
            <w:r>
              <w:rPr>
                <w:color w:val="0462C1"/>
                <w:u w:val="single" w:color="0462C1"/>
              </w:rPr>
              <w:t>Olympics:</w:t>
            </w:r>
            <w:r>
              <w:rPr>
                <w:color w:val="0462C1"/>
              </w:rPr>
              <w:t xml:space="preserve"> </w:t>
            </w:r>
            <w:r>
              <w:rPr>
                <w:color w:val="0462C1"/>
                <w:u w:val="single" w:color="0462C1"/>
              </w:rPr>
              <w:t>Online Learning</w:t>
            </w:r>
            <w:r>
              <w:rPr>
                <w:color w:val="0462C1"/>
              </w:rPr>
              <w:t xml:space="preserve"> </w:t>
            </w:r>
            <w:r>
              <w:rPr>
                <w:color w:val="0462C1"/>
                <w:u w:val="single" w:color="0462C1"/>
              </w:rPr>
              <w:t>Portal</w:t>
            </w:r>
            <w:r>
              <w:rPr>
                <w:color w:val="0462C1"/>
              </w:rPr>
              <w:t xml:space="preserve"> </w:t>
            </w:r>
            <w:r>
              <w:t xml:space="preserve">(link to </w:t>
            </w:r>
            <w:r>
              <w:rPr>
                <w:spacing w:val="-2"/>
              </w:rPr>
              <w:t>register)</w:t>
            </w:r>
          </w:p>
          <w:p w:rsidRPr="00F24B81" w:rsidR="00181B01" w:rsidP="006953C8" w:rsidRDefault="00181B01" w14:paraId="3CE20B75" w14:textId="72B1AA68">
            <w:pPr>
              <w:rPr>
                <w:spacing w:val="-2"/>
              </w:rPr>
            </w:pPr>
          </w:p>
        </w:tc>
        <w:tc>
          <w:tcPr>
            <w:tcW w:w="1620" w:type="dxa"/>
            <w:tcMar/>
          </w:tcPr>
          <w:p w:rsidR="006953C8" w:rsidRDefault="00F24B81" w14:paraId="592D0276" w14:textId="69EE4F8F">
            <w:r>
              <w:t>All staff</w:t>
            </w:r>
            <w:r w:rsidR="00181B01">
              <w:t xml:space="preserve"> (front desk staff, instructors, admin, etc.)</w:t>
            </w:r>
          </w:p>
        </w:tc>
        <w:tc>
          <w:tcPr>
            <w:tcW w:w="1260" w:type="dxa"/>
            <w:tcMar/>
          </w:tcPr>
          <w:p w:rsidR="006953C8" w:rsidRDefault="006953C8" w14:paraId="60032654" w14:textId="77777777"/>
        </w:tc>
        <w:tc>
          <w:tcPr>
            <w:tcW w:w="1530" w:type="dxa"/>
            <w:tcMar/>
          </w:tcPr>
          <w:p w:rsidR="006953C8" w:rsidRDefault="006953C8" w14:paraId="73E24E63" w14:textId="77777777"/>
        </w:tc>
      </w:tr>
      <w:tr w:rsidR="006953C8" w:rsidTr="609D5D9E" w14:paraId="4782BCD9" w14:textId="77777777">
        <w:tc>
          <w:tcPr>
            <w:tcW w:w="6385" w:type="dxa"/>
            <w:tcMar/>
          </w:tcPr>
          <w:p w:rsidRPr="00CA293D" w:rsidR="006953C8" w:rsidRDefault="00CA293D" w14:paraId="507012C4" w14:textId="77777777">
            <w:pPr>
              <w:rPr>
                <w:b/>
                <w:bCs/>
                <w:sz w:val="24"/>
                <w:szCs w:val="24"/>
              </w:rPr>
            </w:pPr>
            <w:r w:rsidRPr="00CA293D">
              <w:rPr>
                <w:b/>
                <w:bCs/>
                <w:sz w:val="24"/>
                <w:szCs w:val="24"/>
              </w:rPr>
              <w:t xml:space="preserve">Inclusive Fitness </w:t>
            </w:r>
          </w:p>
          <w:p w:rsidR="00CA293D" w:rsidRDefault="00CA293D" w14:paraId="0FE15D28" w14:textId="77777777"/>
          <w:p w:rsidRPr="006953C8" w:rsidR="00CA293D" w:rsidP="00CA293D" w:rsidRDefault="00CA293D" w14:paraId="53BF7BE8" w14:textId="77777777">
            <w:pPr>
              <w:rPr>
                <w:spacing w:val="-2"/>
              </w:rPr>
            </w:pPr>
            <w:r w:rsidRPr="006953C8">
              <w:rPr>
                <w:b/>
                <w:bCs/>
              </w:rPr>
              <w:t>Source:</w:t>
            </w:r>
            <w:r w:rsidRPr="006953C8">
              <w:t xml:space="preserve"> </w:t>
            </w:r>
            <w:r>
              <w:t>Special</w:t>
            </w:r>
            <w:r>
              <w:rPr>
                <w:spacing w:val="-13"/>
              </w:rPr>
              <w:t xml:space="preserve"> </w:t>
            </w:r>
            <w:r>
              <w:t>Olympics through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SOLearn</w:t>
            </w:r>
            <w:proofErr w:type="spellEnd"/>
          </w:p>
          <w:p w:rsidR="00CA293D" w:rsidP="00CA293D" w:rsidRDefault="00CA293D" w14:paraId="74014BD8" w14:textId="77777777">
            <w:r w:rsidRPr="006953C8">
              <w:rPr>
                <w:b/>
                <w:bCs/>
              </w:rPr>
              <w:t>Type:</w:t>
            </w:r>
            <w:r>
              <w:t xml:space="preserve"> Video Training </w:t>
            </w:r>
          </w:p>
          <w:p w:rsidR="00CA293D" w:rsidP="00CA293D" w:rsidRDefault="00CA293D" w14:paraId="70C79221" w14:textId="588AD733">
            <w:pPr>
              <w:rPr>
                <w:spacing w:val="-2"/>
              </w:rPr>
            </w:pPr>
            <w:r w:rsidRPr="006953C8">
              <w:rPr>
                <w:b/>
                <w:bCs/>
              </w:rPr>
              <w:t>Approx. Length:</w:t>
            </w:r>
            <w:r>
              <w:t xml:space="preserve"> </w:t>
            </w:r>
            <w:r>
              <w:rPr>
                <w:spacing w:val="-4"/>
              </w:rPr>
              <w:t xml:space="preserve"> </w:t>
            </w:r>
            <w:r w:rsidR="00181B01">
              <w:rPr>
                <w:spacing w:val="-4"/>
              </w:rPr>
              <w:t>35-40 m</w:t>
            </w:r>
            <w:r>
              <w:rPr>
                <w:spacing w:val="-4"/>
              </w:rPr>
              <w:t>ins</w:t>
            </w:r>
          </w:p>
          <w:p w:rsidR="00CA293D" w:rsidP="00CA293D" w:rsidRDefault="00CA293D" w14:paraId="333DF526" w14:textId="77777777"/>
          <w:p w:rsidR="00CA293D" w:rsidP="00CA293D" w:rsidRDefault="00CA293D" w14:paraId="6AF281B4" w14:textId="77777777"/>
          <w:p w:rsidRPr="00F24B81" w:rsidR="00CA293D" w:rsidP="00CA293D" w:rsidRDefault="00CA293D" w14:paraId="7466BA7E" w14:textId="77777777">
            <w:pPr>
              <w:rPr>
                <w:b/>
                <w:bCs/>
              </w:rPr>
            </w:pPr>
            <w:r w:rsidRPr="006953C8">
              <w:rPr>
                <w:b/>
                <w:bCs/>
              </w:rPr>
              <w:t xml:space="preserve">Learning Objectives: </w:t>
            </w:r>
          </w:p>
          <w:p w:rsidR="00CA293D" w:rsidP="00CA293D" w:rsidRDefault="00CA293D" w14:paraId="65B331BC" w14:textId="1AE48120">
            <w:pPr>
              <w:pStyle w:val="ListParagraph"/>
              <w:numPr>
                <w:ilvl w:val="0"/>
                <w:numId w:val="6"/>
              </w:numPr>
            </w:pPr>
            <w:r>
              <w:t xml:space="preserve">Describe cognitive, behavioral, </w:t>
            </w:r>
            <w:proofErr w:type="gramStart"/>
            <w:r>
              <w:t>social</w:t>
            </w:r>
            <w:proofErr w:type="gramEnd"/>
            <w:r>
              <w:t xml:space="preserve"> and communicative</w:t>
            </w:r>
            <w:r w:rsidRPr="00CA293D">
              <w:rPr>
                <w:spacing w:val="-13"/>
              </w:rPr>
              <w:t xml:space="preserve"> </w:t>
            </w:r>
            <w:r>
              <w:t>qualities associated with ID</w:t>
            </w:r>
          </w:p>
          <w:p w:rsidR="00CA293D" w:rsidP="00CA293D" w:rsidRDefault="00CA293D" w14:paraId="15269A40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</w:tabs>
              <w:ind w:right="485"/>
            </w:pPr>
            <w:r>
              <w:t>List factors that contribute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health disparities among people with ID</w:t>
            </w:r>
          </w:p>
          <w:p w:rsidR="00CA293D" w:rsidP="00CA293D" w:rsidRDefault="00CA293D" w14:paraId="04F84C17" w14:textId="40F2EBEC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</w:tabs>
              <w:spacing w:before="1"/>
              <w:ind w:right="508"/>
            </w:pPr>
            <w:r>
              <w:t>Summarize most reported</w:t>
            </w:r>
            <w:r>
              <w:rPr>
                <w:spacing w:val="-13"/>
              </w:rPr>
              <w:t xml:space="preserve"> </w:t>
            </w:r>
            <w:r>
              <w:t>barriers</w:t>
            </w:r>
            <w:r>
              <w:rPr>
                <w:spacing w:val="-12"/>
              </w:rPr>
              <w:t xml:space="preserve"> </w:t>
            </w:r>
            <w:r>
              <w:t>to physical activity.</w:t>
            </w:r>
          </w:p>
          <w:p w:rsidR="00CA293D" w:rsidP="00CA293D" w:rsidRDefault="00CA293D" w14:paraId="70489C91" w14:textId="21EA4D75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</w:tabs>
              <w:spacing w:before="2" w:line="235" w:lineRule="auto"/>
              <w:ind w:right="889"/>
            </w:pPr>
            <w:r>
              <w:rPr>
                <w:spacing w:val="-2"/>
              </w:rPr>
              <w:t>Understand effective communication</w:t>
            </w:r>
          </w:p>
          <w:p w:rsidRPr="00CA293D" w:rsidR="00CA293D" w:rsidP="00CA293D" w:rsidRDefault="00CA293D" w14:paraId="4B3A7B32" w14:textId="6EFDCD6A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</w:tabs>
              <w:spacing w:before="2"/>
              <w:ind w:right="324"/>
            </w:pPr>
            <w:r>
              <w:t>Address barriers through adaptation related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motivation, communication, and program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 xml:space="preserve">design. </w:t>
            </w:r>
          </w:p>
          <w:p w:rsidR="00CA293D" w:rsidP="00CA293D" w:rsidRDefault="00CA293D" w14:paraId="19BE5DD0" w14:textId="3721A33E">
            <w:pPr>
              <w:pStyle w:val="TableParagraph"/>
              <w:tabs>
                <w:tab w:val="left" w:pos="825"/>
              </w:tabs>
              <w:spacing w:before="2"/>
              <w:ind w:left="0" w:right="324"/>
              <w:rPr>
                <w:spacing w:val="-2"/>
              </w:rPr>
            </w:pPr>
          </w:p>
          <w:p w:rsidR="00CA293D" w:rsidRDefault="00F60250" w14:paraId="6E3497D5" w14:textId="77777777">
            <w:hyperlink w:history="1" r:id="rId5">
              <w:r w:rsidRPr="00CA293D" w:rsidR="00CA293D">
                <w:rPr>
                  <w:rStyle w:val="Hyperlink"/>
                </w:rPr>
                <w:t xml:space="preserve">ACE Continuing Education Platform </w:t>
              </w:r>
            </w:hyperlink>
            <w:r w:rsidR="00CA293D">
              <w:t xml:space="preserve"> (link to register)</w:t>
            </w:r>
          </w:p>
          <w:p w:rsidR="00181B01" w:rsidRDefault="00181B01" w14:paraId="564235ED" w14:textId="616EAECB"/>
        </w:tc>
        <w:tc>
          <w:tcPr>
            <w:tcW w:w="1620" w:type="dxa"/>
            <w:tcMar/>
          </w:tcPr>
          <w:p w:rsidR="006953C8" w:rsidRDefault="00CA293D" w14:paraId="4E73DCF5" w14:textId="12AF1265">
            <w:r>
              <w:t>Fitness Instructors; Program Facilitators</w:t>
            </w:r>
          </w:p>
        </w:tc>
        <w:tc>
          <w:tcPr>
            <w:tcW w:w="1260" w:type="dxa"/>
            <w:tcMar/>
          </w:tcPr>
          <w:p w:rsidR="006953C8" w:rsidRDefault="006953C8" w14:paraId="2C57ED6B" w14:textId="77777777"/>
        </w:tc>
        <w:tc>
          <w:tcPr>
            <w:tcW w:w="1530" w:type="dxa"/>
            <w:tcMar/>
          </w:tcPr>
          <w:p w:rsidR="006953C8" w:rsidRDefault="006953C8" w14:paraId="443BDC64" w14:textId="77777777"/>
        </w:tc>
      </w:tr>
      <w:tr w:rsidR="006953C8" w:rsidTr="609D5D9E" w14:paraId="4016F3B6" w14:textId="77777777">
        <w:tc>
          <w:tcPr>
            <w:tcW w:w="6385" w:type="dxa"/>
            <w:tcMar/>
          </w:tcPr>
          <w:p w:rsidRPr="00181B01" w:rsidR="006953C8" w:rsidRDefault="00181B01" w14:paraId="1A956CEA" w14:textId="77777777">
            <w:pPr>
              <w:rPr>
                <w:b/>
                <w:bCs/>
                <w:sz w:val="24"/>
                <w:szCs w:val="24"/>
              </w:rPr>
            </w:pPr>
            <w:r w:rsidRPr="00181B01">
              <w:rPr>
                <w:b/>
                <w:bCs/>
                <w:sz w:val="24"/>
                <w:szCs w:val="24"/>
              </w:rPr>
              <w:lastRenderedPageBreak/>
              <w:t>Creating</w:t>
            </w:r>
            <w:r w:rsidRPr="00181B01">
              <w:rPr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181B01">
              <w:rPr>
                <w:b/>
                <w:bCs/>
                <w:sz w:val="24"/>
                <w:szCs w:val="24"/>
              </w:rPr>
              <w:t>an Inclusive Fitness Club and Sector</w:t>
            </w:r>
          </w:p>
          <w:p w:rsidR="00181B01" w:rsidRDefault="00181B01" w14:paraId="4410231A" w14:textId="77777777"/>
          <w:p w:rsidRPr="006953C8" w:rsidR="00181B01" w:rsidP="00181B01" w:rsidRDefault="00181B01" w14:paraId="3A1F6F2B" w14:textId="774B9A15">
            <w:pPr>
              <w:rPr>
                <w:spacing w:val="-2"/>
              </w:rPr>
            </w:pPr>
            <w:r w:rsidRPr="006953C8">
              <w:rPr>
                <w:b/>
                <w:bCs/>
              </w:rPr>
              <w:t>Source:</w:t>
            </w:r>
            <w:r w:rsidRPr="006953C8">
              <w:t xml:space="preserve"> </w:t>
            </w:r>
            <w:r>
              <w:t>IHRSA Global Health and Fitness Association</w:t>
            </w:r>
          </w:p>
          <w:p w:rsidR="00181B01" w:rsidP="00181B01" w:rsidRDefault="00181B01" w14:paraId="62F88C7A" w14:textId="1591AAFE">
            <w:r w:rsidRPr="006953C8">
              <w:rPr>
                <w:b/>
                <w:bCs/>
              </w:rPr>
              <w:t>Type:</w:t>
            </w:r>
            <w:r>
              <w:t xml:space="preserve"> PDF</w:t>
            </w:r>
          </w:p>
          <w:p w:rsidR="00181B01" w:rsidP="00181B01" w:rsidRDefault="00181B01" w14:paraId="74320593" w14:textId="57E5C338">
            <w:pPr>
              <w:rPr>
                <w:spacing w:val="-2"/>
              </w:rPr>
            </w:pPr>
            <w:r w:rsidRPr="006953C8">
              <w:rPr>
                <w:b/>
                <w:bCs/>
              </w:rPr>
              <w:t>Approx. Length:</w:t>
            </w:r>
            <w:r>
              <w:t xml:space="preserve"> 30 </w:t>
            </w:r>
            <w:r>
              <w:rPr>
                <w:spacing w:val="-4"/>
              </w:rPr>
              <w:t>mins</w:t>
            </w:r>
          </w:p>
          <w:p w:rsidR="00181B01" w:rsidP="00181B01" w:rsidRDefault="00181B01" w14:paraId="0C8B5352" w14:textId="77777777"/>
          <w:p w:rsidR="00181B01" w:rsidP="00181B01" w:rsidRDefault="00181B01" w14:paraId="58081E58" w14:textId="4CD4EA60">
            <w:pPr>
              <w:rPr>
                <w:b/>
                <w:bCs/>
              </w:rPr>
            </w:pPr>
            <w:r w:rsidRPr="006953C8">
              <w:rPr>
                <w:b/>
                <w:bCs/>
              </w:rPr>
              <w:t xml:space="preserve">Learning Objectives: </w:t>
            </w:r>
          </w:p>
          <w:p w:rsidR="00181B01" w:rsidP="00181B01" w:rsidRDefault="00181B01" w14:paraId="1B21AA4A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825"/>
              </w:tabs>
              <w:spacing w:before="2"/>
              <w:ind w:right="295"/>
            </w:pPr>
            <w:r>
              <w:t>Support</w:t>
            </w:r>
            <w:r>
              <w:rPr>
                <w:spacing w:val="-13"/>
              </w:rPr>
              <w:t xml:space="preserve"> </w:t>
            </w:r>
            <w:r>
              <w:t>your</w:t>
            </w:r>
            <w:r>
              <w:rPr>
                <w:spacing w:val="-12"/>
              </w:rPr>
              <w:t xml:space="preserve"> </w:t>
            </w:r>
            <w:r>
              <w:t xml:space="preserve">inclusive mission with your </w:t>
            </w:r>
            <w:r>
              <w:rPr>
                <w:spacing w:val="-2"/>
              </w:rPr>
              <w:t>policies</w:t>
            </w:r>
          </w:p>
          <w:p w:rsidR="00181B01" w:rsidP="00181B01" w:rsidRDefault="00181B01" w14:paraId="758E9FB0" w14:textId="1D477592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825"/>
              </w:tabs>
              <w:spacing w:line="242" w:lineRule="auto"/>
              <w:ind w:right="163"/>
            </w:pPr>
            <w:r>
              <w:t>Provide</w:t>
            </w:r>
            <w:r>
              <w:rPr>
                <w:spacing w:val="-13"/>
              </w:rPr>
              <w:t xml:space="preserve"> </w:t>
            </w:r>
            <w:r>
              <w:t>training</w:t>
            </w:r>
            <w:r>
              <w:rPr>
                <w:spacing w:val="-12"/>
              </w:rPr>
              <w:t xml:space="preserve"> </w:t>
            </w:r>
            <w:r>
              <w:t>so</w:t>
            </w:r>
            <w:r>
              <w:rPr>
                <w:spacing w:val="-13"/>
              </w:rPr>
              <w:t xml:space="preserve"> </w:t>
            </w:r>
            <w:r>
              <w:t>staff are prepared to welcome all people</w:t>
            </w:r>
          </w:p>
          <w:p w:rsidR="00181B01" w:rsidP="00181B01" w:rsidRDefault="00181B01" w14:paraId="6095AF1E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825"/>
              </w:tabs>
              <w:spacing w:line="242" w:lineRule="auto"/>
              <w:ind w:right="121"/>
            </w:pPr>
            <w:r>
              <w:t>Programming</w:t>
            </w:r>
            <w:r>
              <w:rPr>
                <w:spacing w:val="-13"/>
              </w:rPr>
              <w:t xml:space="preserve"> </w:t>
            </w:r>
            <w:r>
              <w:t>meets</w:t>
            </w:r>
            <w:r>
              <w:rPr>
                <w:spacing w:val="-12"/>
              </w:rPr>
              <w:t xml:space="preserve"> </w:t>
            </w:r>
            <w:r>
              <w:t>the needs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specific</w:t>
            </w:r>
            <w:r>
              <w:rPr>
                <w:spacing w:val="-6"/>
              </w:rPr>
              <w:t xml:space="preserve"> </w:t>
            </w:r>
            <w:r>
              <w:t>groups</w:t>
            </w:r>
          </w:p>
          <w:p w:rsidR="00181B01" w:rsidP="00181B01" w:rsidRDefault="00181B01" w14:paraId="07FB64E7" w14:textId="6D3D37E1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825"/>
              </w:tabs>
              <w:spacing w:line="242" w:lineRule="auto"/>
              <w:ind w:right="121"/>
            </w:pPr>
            <w:r>
              <w:t>Spaces,</w:t>
            </w:r>
            <w:r>
              <w:rPr>
                <w:spacing w:val="-13"/>
              </w:rPr>
              <w:t xml:space="preserve"> </w:t>
            </w:r>
            <w:r>
              <w:t>equipment,</w:t>
            </w:r>
            <w:r>
              <w:rPr>
                <w:spacing w:val="-12"/>
              </w:rPr>
              <w:t xml:space="preserve"> </w:t>
            </w:r>
            <w:r>
              <w:t>and classes cater to a wide range of people</w:t>
            </w:r>
          </w:p>
          <w:p w:rsidR="00181B01" w:rsidP="00181B01" w:rsidRDefault="00181B01" w14:paraId="525AADC9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825"/>
              </w:tabs>
              <w:ind w:right="424"/>
            </w:pPr>
            <w:r>
              <w:t>Marketing imagery reflects</w:t>
            </w:r>
            <w:r>
              <w:rPr>
                <w:spacing w:val="-13"/>
              </w:rPr>
              <w:t xml:space="preserve"> </w:t>
            </w:r>
            <w:r>
              <w:t>diversity</w:t>
            </w:r>
            <w:r>
              <w:rPr>
                <w:spacing w:val="-12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inclusion</w:t>
            </w:r>
          </w:p>
          <w:p w:rsidR="00181B01" w:rsidP="00181B01" w:rsidRDefault="00181B01" w14:textId="4C076F45" w14:noSpellErr="1" w14:paraId="5F0E516A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825"/>
              </w:tabs>
              <w:ind w:right="199"/>
              <w:rPr/>
            </w:pPr>
            <w:r>
              <w:rPr/>
              <w:t>Collaboration with community</w:t>
            </w:r>
            <w:r>
              <w:rPr>
                <w:spacing w:val="-13"/>
              </w:rPr>
              <w:t xml:space="preserve"> </w:t>
            </w:r>
            <w:r>
              <w:rPr/>
              <w:t>groups</w:t>
            </w:r>
            <w:r>
              <w:rPr>
                <w:spacing w:val="-12"/>
              </w:rPr>
              <w:t xml:space="preserve"> </w:t>
            </w:r>
            <w:r>
              <w:rPr/>
              <w:t>and input</w:t>
            </w:r>
            <w:r>
              <w:rPr>
                <w:spacing w:val="-13"/>
              </w:rPr>
              <w:t xml:space="preserve"> </w:t>
            </w:r>
            <w:r>
              <w:rPr/>
              <w:t>from</w:t>
            </w:r>
            <w:r>
              <w:rPr>
                <w:spacing w:val="-12"/>
              </w:rPr>
              <w:t xml:space="preserve"> </w:t>
            </w:r>
            <w:r>
              <w:rPr/>
              <w:t>people</w:t>
            </w:r>
            <w:r>
              <w:rPr>
                <w:spacing w:val="-13"/>
              </w:rPr>
              <w:t xml:space="preserve"> </w:t>
            </w:r>
            <w:r>
              <w:rPr/>
              <w:t xml:space="preserve">with </w:t>
            </w:r>
            <w:r>
              <w:rPr>
                <w:spacing w:val="-2"/>
              </w:rPr>
              <w:t>disabilities</w:t>
            </w:r>
          </w:p>
          <w:p w:rsidR="00181B01" w:rsidP="40B8B281" w:rsidRDefault="00181B01" w14:paraId="02F7C368" w14:textId="137243F0">
            <w:pPr>
              <w:pStyle w:val="TableParagraph"/>
              <w:tabs>
                <w:tab w:val="left" w:pos="824"/>
                <w:tab w:val="left" w:pos="825"/>
              </w:tabs>
              <w:ind w:left="469" w:right="199"/>
            </w:pPr>
          </w:p>
          <w:p w:rsidR="00181B01" w:rsidP="40B8B281" w:rsidRDefault="00181B01" w14:paraId="7F8693DD" w14:textId="6DB0DE76">
            <w:pPr>
              <w:pStyle w:val="TableParagraph"/>
              <w:tabs>
                <w:tab w:val="left" w:pos="824"/>
                <w:tab w:val="left" w:pos="825"/>
              </w:tabs>
              <w:ind w:left="0" w:right="199"/>
            </w:pPr>
            <w:hyperlink r:id="Rc7f4d3050baa4492">
              <w:r w:rsidRPr="40B8B281" w:rsidR="40B8B281">
                <w:rPr>
                  <w:rStyle w:val="Hyperlink"/>
                </w:rPr>
                <w:t xml:space="preserve">Creating an Inclusive Fitness Club and Sector </w:t>
              </w:r>
            </w:hyperlink>
            <w:r w:rsidR="40B8B281">
              <w:rPr/>
              <w:t xml:space="preserve">  (Link to download PDF) </w:t>
            </w:r>
          </w:p>
          <w:p w:rsidR="00181B01" w:rsidP="40B8B281" w:rsidRDefault="00181B01" w14:paraId="7D93A679" w14:textId="7C7927E8">
            <w:pPr>
              <w:pStyle w:val="TableParagraph"/>
              <w:tabs>
                <w:tab w:val="left" w:pos="824"/>
                <w:tab w:val="left" w:pos="825"/>
              </w:tabs>
              <w:ind w:left="469" w:right="199"/>
            </w:pPr>
          </w:p>
        </w:tc>
        <w:tc>
          <w:tcPr>
            <w:tcW w:w="1620" w:type="dxa"/>
            <w:tcMar/>
          </w:tcPr>
          <w:p w:rsidR="006953C8" w:rsidRDefault="00181B01" w14:paraId="06B36032" w14:textId="4916971D">
            <w:r>
              <w:t>Executive Directors; Administrators</w:t>
            </w:r>
          </w:p>
        </w:tc>
        <w:tc>
          <w:tcPr>
            <w:tcW w:w="1260" w:type="dxa"/>
            <w:tcMar/>
          </w:tcPr>
          <w:p w:rsidR="006953C8" w:rsidRDefault="006953C8" w14:paraId="6D8943E2" w14:textId="77777777"/>
        </w:tc>
        <w:tc>
          <w:tcPr>
            <w:tcW w:w="1530" w:type="dxa"/>
            <w:tcMar/>
          </w:tcPr>
          <w:p w:rsidR="006953C8" w:rsidRDefault="006953C8" w14:paraId="45FE1921" w14:textId="77777777"/>
        </w:tc>
      </w:tr>
      <w:tr w:rsidR="40B8B281" w:rsidTr="609D5D9E" w14:paraId="45D55C63">
        <w:trPr>
          <w:trHeight w:val="300"/>
        </w:trPr>
        <w:tc>
          <w:tcPr>
            <w:tcW w:w="6385" w:type="dxa"/>
            <w:tcMar/>
          </w:tcPr>
          <w:p w:rsidR="40B8B281" w:rsidP="609D5D9E" w:rsidRDefault="40B8B281" w14:paraId="379092A0" w14:textId="20A19FC2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09D5D9E" w:rsidR="609D5D9E">
              <w:rPr>
                <w:b w:val="1"/>
                <w:bCs w:val="1"/>
                <w:sz w:val="24"/>
                <w:szCs w:val="24"/>
              </w:rPr>
              <w:t>Responsive Practice: Accessible and Adaptive Communication</w:t>
            </w:r>
          </w:p>
          <w:p w:rsidR="40B8B281" w:rsidP="609D5D9E" w:rsidRDefault="40B8B281" w14:paraId="2C86EC76" w14:textId="053918B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  <w:p w:rsidR="40B8B281" w:rsidP="609D5D9E" w:rsidRDefault="40B8B281" w14:paraId="738C4023" w14:textId="774D4556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609D5D9E" w:rsidR="609D5D9E">
              <w:rPr>
                <w:b w:val="1"/>
                <w:bCs w:val="1"/>
                <w:sz w:val="22"/>
                <w:szCs w:val="22"/>
              </w:rPr>
              <w:t xml:space="preserve">Source: </w:t>
            </w:r>
            <w:r w:rsidRPr="609D5D9E" w:rsidR="609D5D9E">
              <w:rPr>
                <w:b w:val="0"/>
                <w:bCs w:val="0"/>
                <w:sz w:val="22"/>
                <w:szCs w:val="22"/>
              </w:rPr>
              <w:t xml:space="preserve">Missouri </w:t>
            </w:r>
            <w:r w:rsidRPr="609D5D9E" w:rsidR="609D5D9E">
              <w:rPr>
                <w:b w:val="0"/>
                <w:bCs w:val="0"/>
                <w:sz w:val="22"/>
                <w:szCs w:val="22"/>
              </w:rPr>
              <w:t>Disability</w:t>
            </w:r>
            <w:r w:rsidRPr="609D5D9E" w:rsidR="609D5D9E">
              <w:rPr>
                <w:b w:val="0"/>
                <w:bCs w:val="0"/>
                <w:sz w:val="22"/>
                <w:szCs w:val="22"/>
              </w:rPr>
              <w:t xml:space="preserve"> &amp; Health Collaborative</w:t>
            </w:r>
            <w:r w:rsidRPr="609D5D9E" w:rsidR="609D5D9E">
              <w:rPr>
                <w:b w:val="1"/>
                <w:bCs w:val="1"/>
                <w:sz w:val="22"/>
                <w:szCs w:val="22"/>
              </w:rPr>
              <w:t xml:space="preserve"> </w:t>
            </w:r>
          </w:p>
          <w:p w:rsidR="40B8B281" w:rsidP="609D5D9E" w:rsidRDefault="40B8B281" w14:paraId="6B29CAAE" w14:textId="5F3175BA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09D5D9E" w:rsidR="609D5D9E">
              <w:rPr>
                <w:b w:val="1"/>
                <w:bCs w:val="1"/>
                <w:sz w:val="22"/>
                <w:szCs w:val="22"/>
              </w:rPr>
              <w:t xml:space="preserve">Type: </w:t>
            </w:r>
            <w:r w:rsidRPr="609D5D9E" w:rsidR="609D5D9E">
              <w:rPr>
                <w:b w:val="0"/>
                <w:bCs w:val="0"/>
                <w:sz w:val="22"/>
                <w:szCs w:val="22"/>
              </w:rPr>
              <w:t xml:space="preserve">Interactive </w:t>
            </w:r>
          </w:p>
          <w:p w:rsidR="40B8B281" w:rsidP="609D5D9E" w:rsidRDefault="40B8B281" w14:paraId="0479198E" w14:textId="691E2F2B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609D5D9E" w:rsidR="609D5D9E">
              <w:rPr>
                <w:b w:val="1"/>
                <w:bCs w:val="1"/>
                <w:sz w:val="22"/>
                <w:szCs w:val="22"/>
              </w:rPr>
              <w:t>Approx Length:</w:t>
            </w:r>
            <w:r w:rsidRPr="609D5D9E" w:rsidR="609D5D9E">
              <w:rPr>
                <w:b w:val="0"/>
                <w:bCs w:val="0"/>
                <w:sz w:val="22"/>
                <w:szCs w:val="22"/>
              </w:rPr>
              <w:t xml:space="preserve"> 45-60</w:t>
            </w:r>
            <w:r w:rsidRPr="609D5D9E" w:rsidR="609D5D9E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609D5D9E" w:rsidR="609D5D9E">
              <w:rPr>
                <w:b w:val="0"/>
                <w:bCs w:val="0"/>
                <w:sz w:val="22"/>
                <w:szCs w:val="22"/>
              </w:rPr>
              <w:t>min</w:t>
            </w:r>
          </w:p>
          <w:p w:rsidR="40B8B281" w:rsidP="609D5D9E" w:rsidRDefault="40B8B281" w14:paraId="4B86A345" w14:textId="09D292CA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  <w:p w:rsidR="40B8B281" w:rsidP="609D5D9E" w:rsidRDefault="40B8B281" w14:paraId="5201042C" w14:textId="239F0085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9D5D9E" w:rsidR="609D5D9E">
              <w:rPr>
                <w:b w:val="1"/>
                <w:bCs w:val="1"/>
                <w:sz w:val="24"/>
                <w:szCs w:val="24"/>
              </w:rPr>
              <w:t>Lear</w:t>
            </w:r>
            <w:r w:rsidRPr="609D5D9E" w:rsidR="609D5D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ning Objectives:</w:t>
            </w:r>
          </w:p>
          <w:p w:rsidR="40B8B281" w:rsidP="609D5D9E" w:rsidRDefault="40B8B281" w14:paraId="376BA9EB" w14:textId="0CB960E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9D5D9E" w:rsidR="609D5D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Describe disparities in health experienced by people with disabilities;</w:t>
            </w:r>
          </w:p>
          <w:p w:rsidR="40B8B281" w:rsidP="609D5D9E" w:rsidRDefault="40B8B281" w14:paraId="17680799" w14:textId="1204ACE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9D5D9E" w:rsidR="609D5D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Recognize barriers people with disabilities face when accessing health care &amp; preventive services; and;</w:t>
            </w:r>
          </w:p>
          <w:p w:rsidR="40B8B281" w:rsidP="609D5D9E" w:rsidRDefault="40B8B281" w14:paraId="21EF63A8" w14:textId="320BE2C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9D5D9E" w:rsidR="609D5D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Acquire strategies &amp; approaches to provide disability-competent, responsive care</w:t>
            </w:r>
          </w:p>
          <w:p w:rsidR="40B8B281" w:rsidP="609D5D9E" w:rsidRDefault="40B8B281" w14:paraId="5C060CFA" w14:textId="673F535C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  <w:p w:rsidR="40B8B281" w:rsidP="40B8B281" w:rsidRDefault="40B8B281" w14:paraId="1077DCB0" w14:textId="669ED3B1">
            <w:pPr>
              <w:pStyle w:val="Normal"/>
            </w:pPr>
            <w:hyperlink r:id="R5738879c651e46d8">
              <w:r w:rsidRPr="609D5D9E" w:rsidR="609D5D9E">
                <w:rPr>
                  <w:rStyle w:val="Hyperlink"/>
                  <w:rFonts w:ascii="Calibri" w:hAnsi="Calibri" w:eastAsia="Calibri" w:cs="Calibri"/>
                  <w:noProof w:val="0"/>
                  <w:sz w:val="24"/>
                  <w:szCs w:val="24"/>
                  <w:lang w:val="en-US"/>
                </w:rPr>
                <w:t>Responsive Practice: Accessible and Adaptive Communication Training</w:t>
              </w:r>
            </w:hyperlink>
            <w:r w:rsidRPr="609D5D9E" w:rsidR="609D5D9E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40B8B281" w:rsidP="40B8B281" w:rsidRDefault="40B8B281" w14:paraId="1E95BA63" w14:textId="24861C4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1620" w:type="dxa"/>
            <w:tcMar/>
          </w:tcPr>
          <w:p w:rsidR="40B8B281" w:rsidP="609D5D9E" w:rsidRDefault="40B8B281" w14:paraId="48C461D0" w14:textId="69EE4F8F">
            <w:pPr/>
            <w:r w:rsidR="609D5D9E">
              <w:rPr/>
              <w:t>All staff (front desk staff, instructors, admin, etc.)</w:t>
            </w:r>
          </w:p>
          <w:p w:rsidR="40B8B281" w:rsidP="40B8B281" w:rsidRDefault="40B8B281" w14:paraId="0C7444F9" w14:textId="48BDF9CE">
            <w:pPr>
              <w:pStyle w:val="Normal"/>
            </w:pPr>
          </w:p>
          <w:p w:rsidR="40B8B281" w:rsidP="609D5D9E" w:rsidRDefault="40B8B281" w14:paraId="3C3695BD" w14:textId="12AF1265">
            <w:pPr/>
            <w:r w:rsidR="609D5D9E">
              <w:rPr/>
              <w:t>Fitness Instructors; Program Facilitators</w:t>
            </w:r>
          </w:p>
          <w:p w:rsidR="40B8B281" w:rsidP="40B8B281" w:rsidRDefault="40B8B281" w14:paraId="790B5AC3" w14:textId="10655CE0">
            <w:pPr>
              <w:pStyle w:val="Normal"/>
            </w:pPr>
          </w:p>
        </w:tc>
        <w:tc>
          <w:tcPr>
            <w:tcW w:w="1260" w:type="dxa"/>
            <w:tcMar/>
          </w:tcPr>
          <w:p w:rsidR="40B8B281" w:rsidP="40B8B281" w:rsidRDefault="40B8B281" w14:paraId="126AE847" w14:textId="3F69CDA2">
            <w:pPr>
              <w:pStyle w:val="Normal"/>
            </w:pPr>
          </w:p>
        </w:tc>
        <w:tc>
          <w:tcPr>
            <w:tcW w:w="1530" w:type="dxa"/>
            <w:tcMar/>
          </w:tcPr>
          <w:p w:rsidR="40B8B281" w:rsidP="40B8B281" w:rsidRDefault="40B8B281" w14:paraId="1E339F03" w14:textId="4F31FEE3">
            <w:pPr>
              <w:pStyle w:val="Normal"/>
            </w:pPr>
          </w:p>
        </w:tc>
      </w:tr>
    </w:tbl>
    <w:p w:rsidR="4619B1ED" w:rsidP="4619B1ED" w:rsidRDefault="4619B1ED" w14:paraId="56727DD5" w14:textId="0DDFF107">
      <w:pPr>
        <w:pStyle w:val="Normal"/>
      </w:pPr>
    </w:p>
    <w:sectPr w:rsidR="00426F99" w:rsidSect="00181B01">
      <w:pgSz w:w="12240" w:h="15840" w:orient="portrait"/>
      <w:pgMar w:top="720" w:right="720" w:bottom="720" w:left="720" w:header="720" w:footer="720" w:gutter="0"/>
      <w:cols w:space="720"/>
      <w:docGrid w:linePitch="360"/>
      <w:headerReference w:type="default" r:id="Rd590589a94bc4d3d"/>
      <w:footerReference w:type="default" r:id="Rc955a4538b5f49a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619B1ED" w:rsidTr="4619B1ED" w14:paraId="6B9A185B">
      <w:trPr>
        <w:trHeight w:val="300"/>
      </w:trPr>
      <w:tc>
        <w:tcPr>
          <w:tcW w:w="3600" w:type="dxa"/>
          <w:tcMar/>
        </w:tcPr>
        <w:p w:rsidR="4619B1ED" w:rsidP="4619B1ED" w:rsidRDefault="4619B1ED" w14:paraId="5ECB156E" w14:textId="488018FC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4619B1ED" w:rsidP="4619B1ED" w:rsidRDefault="4619B1ED" w14:paraId="00E026C7" w14:textId="0D0EC24E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4619B1ED" w:rsidP="4619B1ED" w:rsidRDefault="4619B1ED" w14:paraId="64C4A9BA" w14:textId="47EBB22C">
          <w:pPr>
            <w:pStyle w:val="Header"/>
            <w:bidi w:val="0"/>
            <w:ind w:right="-115"/>
            <w:jc w:val="right"/>
          </w:pPr>
        </w:p>
      </w:tc>
    </w:tr>
  </w:tbl>
  <w:p w:rsidR="4619B1ED" w:rsidP="4619B1ED" w:rsidRDefault="4619B1ED" w14:paraId="5F57775C" w14:textId="11DCCBF1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619B1ED" w:rsidTr="4619B1ED" w14:paraId="17A459A1">
      <w:trPr>
        <w:trHeight w:val="300"/>
      </w:trPr>
      <w:tc>
        <w:tcPr>
          <w:tcW w:w="3600" w:type="dxa"/>
          <w:tcMar/>
        </w:tcPr>
        <w:p w:rsidR="4619B1ED" w:rsidP="4619B1ED" w:rsidRDefault="4619B1ED" w14:paraId="7545C399" w14:textId="76FC1128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4619B1ED" w:rsidP="4619B1ED" w:rsidRDefault="4619B1ED" w14:paraId="54C168A6" w14:textId="6577C481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4619B1ED" w:rsidP="4619B1ED" w:rsidRDefault="4619B1ED" w14:paraId="3240AC43" w14:textId="470EED06">
          <w:pPr>
            <w:pStyle w:val="Header"/>
            <w:bidi w:val="0"/>
            <w:ind w:right="-115"/>
            <w:jc w:val="right"/>
          </w:pPr>
        </w:p>
      </w:tc>
    </w:tr>
  </w:tbl>
  <w:p w:rsidR="4619B1ED" w:rsidP="4619B1ED" w:rsidRDefault="4619B1ED" w14:paraId="3861DEC8" w14:textId="443F6DCE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67A3C"/>
    <w:multiLevelType w:val="hybridMultilevel"/>
    <w:tmpl w:val="22684510"/>
    <w:lvl w:ilvl="0" w:tplc="0BEA9500">
      <w:numFmt w:val="bullet"/>
      <w:lvlText w:val="-"/>
      <w:lvlJc w:val="left"/>
      <w:pPr>
        <w:ind w:left="824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F70A7FC">
      <w:numFmt w:val="bullet"/>
      <w:lvlText w:val="•"/>
      <w:lvlJc w:val="left"/>
      <w:pPr>
        <w:ind w:left="1049" w:hanging="360"/>
      </w:pPr>
      <w:rPr>
        <w:lang w:val="en-US" w:eastAsia="en-US" w:bidi="ar-SA"/>
      </w:rPr>
    </w:lvl>
    <w:lvl w:ilvl="2" w:tplc="DD8281CA">
      <w:numFmt w:val="bullet"/>
      <w:lvlText w:val="•"/>
      <w:lvlJc w:val="left"/>
      <w:pPr>
        <w:ind w:left="1278" w:hanging="360"/>
      </w:pPr>
      <w:rPr>
        <w:lang w:val="en-US" w:eastAsia="en-US" w:bidi="ar-SA"/>
      </w:rPr>
    </w:lvl>
    <w:lvl w:ilvl="3" w:tplc="9D44D23A">
      <w:numFmt w:val="bullet"/>
      <w:lvlText w:val="•"/>
      <w:lvlJc w:val="left"/>
      <w:pPr>
        <w:ind w:left="1507" w:hanging="360"/>
      </w:pPr>
      <w:rPr>
        <w:lang w:val="en-US" w:eastAsia="en-US" w:bidi="ar-SA"/>
      </w:rPr>
    </w:lvl>
    <w:lvl w:ilvl="4" w:tplc="A32A1EBC">
      <w:numFmt w:val="bullet"/>
      <w:lvlText w:val="•"/>
      <w:lvlJc w:val="left"/>
      <w:pPr>
        <w:ind w:left="1736" w:hanging="360"/>
      </w:pPr>
      <w:rPr>
        <w:lang w:val="en-US" w:eastAsia="en-US" w:bidi="ar-SA"/>
      </w:rPr>
    </w:lvl>
    <w:lvl w:ilvl="5" w:tplc="86B4220C">
      <w:numFmt w:val="bullet"/>
      <w:lvlText w:val="•"/>
      <w:lvlJc w:val="left"/>
      <w:pPr>
        <w:ind w:left="1965" w:hanging="360"/>
      </w:pPr>
      <w:rPr>
        <w:lang w:val="en-US" w:eastAsia="en-US" w:bidi="ar-SA"/>
      </w:rPr>
    </w:lvl>
    <w:lvl w:ilvl="6" w:tplc="836E95F4">
      <w:numFmt w:val="bullet"/>
      <w:lvlText w:val="•"/>
      <w:lvlJc w:val="left"/>
      <w:pPr>
        <w:ind w:left="2194" w:hanging="360"/>
      </w:pPr>
      <w:rPr>
        <w:lang w:val="en-US" w:eastAsia="en-US" w:bidi="ar-SA"/>
      </w:rPr>
    </w:lvl>
    <w:lvl w:ilvl="7" w:tplc="17300978">
      <w:numFmt w:val="bullet"/>
      <w:lvlText w:val="•"/>
      <w:lvlJc w:val="left"/>
      <w:pPr>
        <w:ind w:left="2423" w:hanging="360"/>
      </w:pPr>
      <w:rPr>
        <w:lang w:val="en-US" w:eastAsia="en-US" w:bidi="ar-SA"/>
      </w:rPr>
    </w:lvl>
    <w:lvl w:ilvl="8" w:tplc="B3E27EEC">
      <w:numFmt w:val="bullet"/>
      <w:lvlText w:val="•"/>
      <w:lvlJc w:val="left"/>
      <w:pPr>
        <w:ind w:left="2652" w:hanging="360"/>
      </w:pPr>
      <w:rPr>
        <w:lang w:val="en-US" w:eastAsia="en-US" w:bidi="ar-SA"/>
      </w:rPr>
    </w:lvl>
  </w:abstractNum>
  <w:abstractNum w:abstractNumId="1" w15:restartNumberingAfterBreak="0">
    <w:nsid w:val="250027E7"/>
    <w:multiLevelType w:val="hybridMultilevel"/>
    <w:tmpl w:val="10061D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FB5511"/>
    <w:multiLevelType w:val="hybridMultilevel"/>
    <w:tmpl w:val="7FA2F3D2"/>
    <w:lvl w:ilvl="0" w:tplc="6F207674">
      <w:numFmt w:val="bullet"/>
      <w:lvlText w:val="-"/>
      <w:lvlJc w:val="left"/>
      <w:pPr>
        <w:ind w:left="824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7C0FD54">
      <w:numFmt w:val="bullet"/>
      <w:lvlText w:val="•"/>
      <w:lvlJc w:val="left"/>
      <w:pPr>
        <w:ind w:left="1049" w:hanging="360"/>
      </w:pPr>
      <w:rPr>
        <w:rFonts w:hint="default"/>
        <w:lang w:val="en-US" w:eastAsia="en-US" w:bidi="ar-SA"/>
      </w:rPr>
    </w:lvl>
    <w:lvl w:ilvl="2" w:tplc="21CCF614">
      <w:numFmt w:val="bullet"/>
      <w:lvlText w:val="•"/>
      <w:lvlJc w:val="left"/>
      <w:pPr>
        <w:ind w:left="1278" w:hanging="360"/>
      </w:pPr>
      <w:rPr>
        <w:rFonts w:hint="default"/>
        <w:lang w:val="en-US" w:eastAsia="en-US" w:bidi="ar-SA"/>
      </w:rPr>
    </w:lvl>
    <w:lvl w:ilvl="3" w:tplc="1C123628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4" w:tplc="20C228AC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5" w:tplc="9EE2D6B0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6" w:tplc="D6FE6ABE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7" w:tplc="6EA8A6CA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8" w:tplc="10969362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CAA225F"/>
    <w:multiLevelType w:val="hybridMultilevel"/>
    <w:tmpl w:val="854EA260"/>
    <w:lvl w:ilvl="0" w:tplc="AACCEE90">
      <w:numFmt w:val="bullet"/>
      <w:lvlText w:val="-"/>
      <w:lvlJc w:val="left"/>
      <w:pPr>
        <w:ind w:left="829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C98BF08">
      <w:numFmt w:val="bullet"/>
      <w:lvlText w:val="•"/>
      <w:lvlJc w:val="left"/>
      <w:pPr>
        <w:ind w:left="1049" w:hanging="360"/>
      </w:pPr>
      <w:rPr>
        <w:rFonts w:hint="default"/>
        <w:lang w:val="en-US" w:eastAsia="en-US" w:bidi="ar-SA"/>
      </w:rPr>
    </w:lvl>
    <w:lvl w:ilvl="2" w:tplc="4094FD8C">
      <w:numFmt w:val="bullet"/>
      <w:lvlText w:val="•"/>
      <w:lvlJc w:val="left"/>
      <w:pPr>
        <w:ind w:left="1278" w:hanging="360"/>
      </w:pPr>
      <w:rPr>
        <w:rFonts w:hint="default"/>
        <w:lang w:val="en-US" w:eastAsia="en-US" w:bidi="ar-SA"/>
      </w:rPr>
    </w:lvl>
    <w:lvl w:ilvl="3" w:tplc="84ECD50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4" w:tplc="821E34EC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5" w:tplc="B9C08E98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6" w:tplc="C5AE617E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7" w:tplc="9C4CADFA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8" w:tplc="D9C6313E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4CE63C2"/>
    <w:multiLevelType w:val="hybridMultilevel"/>
    <w:tmpl w:val="A942D5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4F47DD9"/>
    <w:multiLevelType w:val="hybridMultilevel"/>
    <w:tmpl w:val="E26496EE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4D0F0B74"/>
    <w:multiLevelType w:val="hybridMultilevel"/>
    <w:tmpl w:val="4D3C7B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41832C4"/>
    <w:multiLevelType w:val="hybridMultilevel"/>
    <w:tmpl w:val="99CE1D48"/>
    <w:lvl w:ilvl="0" w:tplc="BDDE8A20">
      <w:numFmt w:val="bullet"/>
      <w:lvlText w:val="-"/>
      <w:lvlJc w:val="left"/>
      <w:pPr>
        <w:ind w:left="824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068FBB8">
      <w:numFmt w:val="bullet"/>
      <w:lvlText w:val="•"/>
      <w:lvlJc w:val="left"/>
      <w:pPr>
        <w:ind w:left="1049" w:hanging="360"/>
      </w:pPr>
      <w:rPr>
        <w:lang w:val="en-US" w:eastAsia="en-US" w:bidi="ar-SA"/>
      </w:rPr>
    </w:lvl>
    <w:lvl w:ilvl="2" w:tplc="825ED82E">
      <w:numFmt w:val="bullet"/>
      <w:lvlText w:val="•"/>
      <w:lvlJc w:val="left"/>
      <w:pPr>
        <w:ind w:left="1278" w:hanging="360"/>
      </w:pPr>
      <w:rPr>
        <w:lang w:val="en-US" w:eastAsia="en-US" w:bidi="ar-SA"/>
      </w:rPr>
    </w:lvl>
    <w:lvl w:ilvl="3" w:tplc="EFA8AA12">
      <w:numFmt w:val="bullet"/>
      <w:lvlText w:val="•"/>
      <w:lvlJc w:val="left"/>
      <w:pPr>
        <w:ind w:left="1507" w:hanging="360"/>
      </w:pPr>
      <w:rPr>
        <w:lang w:val="en-US" w:eastAsia="en-US" w:bidi="ar-SA"/>
      </w:rPr>
    </w:lvl>
    <w:lvl w:ilvl="4" w:tplc="1632D2B8">
      <w:numFmt w:val="bullet"/>
      <w:lvlText w:val="•"/>
      <w:lvlJc w:val="left"/>
      <w:pPr>
        <w:ind w:left="1736" w:hanging="360"/>
      </w:pPr>
      <w:rPr>
        <w:lang w:val="en-US" w:eastAsia="en-US" w:bidi="ar-SA"/>
      </w:rPr>
    </w:lvl>
    <w:lvl w:ilvl="5" w:tplc="8E1672DC">
      <w:numFmt w:val="bullet"/>
      <w:lvlText w:val="•"/>
      <w:lvlJc w:val="left"/>
      <w:pPr>
        <w:ind w:left="1965" w:hanging="360"/>
      </w:pPr>
      <w:rPr>
        <w:lang w:val="en-US" w:eastAsia="en-US" w:bidi="ar-SA"/>
      </w:rPr>
    </w:lvl>
    <w:lvl w:ilvl="6" w:tplc="CC661D44">
      <w:numFmt w:val="bullet"/>
      <w:lvlText w:val="•"/>
      <w:lvlJc w:val="left"/>
      <w:pPr>
        <w:ind w:left="2194" w:hanging="360"/>
      </w:pPr>
      <w:rPr>
        <w:lang w:val="en-US" w:eastAsia="en-US" w:bidi="ar-SA"/>
      </w:rPr>
    </w:lvl>
    <w:lvl w:ilvl="7" w:tplc="1EDC36CC">
      <w:numFmt w:val="bullet"/>
      <w:lvlText w:val="•"/>
      <w:lvlJc w:val="left"/>
      <w:pPr>
        <w:ind w:left="2423" w:hanging="360"/>
      </w:pPr>
      <w:rPr>
        <w:lang w:val="en-US" w:eastAsia="en-US" w:bidi="ar-SA"/>
      </w:rPr>
    </w:lvl>
    <w:lvl w:ilvl="8" w:tplc="AC14FEEA">
      <w:numFmt w:val="bullet"/>
      <w:lvlText w:val="•"/>
      <w:lvlJc w:val="left"/>
      <w:pPr>
        <w:ind w:left="2652" w:hanging="360"/>
      </w:pPr>
      <w:rPr>
        <w:lang w:val="en-US" w:eastAsia="en-US" w:bidi="ar-SA"/>
      </w:rPr>
    </w:lvl>
  </w:abstractNum>
  <w:abstractNum w:abstractNumId="8" w15:restartNumberingAfterBreak="0">
    <w:nsid w:val="66661FA9"/>
    <w:multiLevelType w:val="hybridMultilevel"/>
    <w:tmpl w:val="B00E87A6"/>
    <w:lvl w:ilvl="0" w:tplc="87809B9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18147598">
    <w:abstractNumId w:val="3"/>
  </w:num>
  <w:num w:numId="2" w16cid:durableId="1521971746">
    <w:abstractNumId w:val="5"/>
  </w:num>
  <w:num w:numId="3" w16cid:durableId="171579259">
    <w:abstractNumId w:val="7"/>
  </w:num>
  <w:num w:numId="4" w16cid:durableId="303775129">
    <w:abstractNumId w:val="4"/>
  </w:num>
  <w:num w:numId="5" w16cid:durableId="767044926">
    <w:abstractNumId w:val="0"/>
  </w:num>
  <w:num w:numId="6" w16cid:durableId="1404639794">
    <w:abstractNumId w:val="1"/>
  </w:num>
  <w:num w:numId="7" w16cid:durableId="807434678">
    <w:abstractNumId w:val="2"/>
  </w:num>
  <w:num w:numId="8" w16cid:durableId="1304851812">
    <w:abstractNumId w:val="6"/>
  </w:num>
  <w:num w:numId="9" w16cid:durableId="171234097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CC"/>
    <w:rsid w:val="00181B01"/>
    <w:rsid w:val="00204949"/>
    <w:rsid w:val="00273D79"/>
    <w:rsid w:val="00426F99"/>
    <w:rsid w:val="005250DE"/>
    <w:rsid w:val="0063092A"/>
    <w:rsid w:val="006953C8"/>
    <w:rsid w:val="00707815"/>
    <w:rsid w:val="009A0ACC"/>
    <w:rsid w:val="00A6719E"/>
    <w:rsid w:val="00A73CE2"/>
    <w:rsid w:val="00CA293D"/>
    <w:rsid w:val="00DB130E"/>
    <w:rsid w:val="00F24B81"/>
    <w:rsid w:val="168636AA"/>
    <w:rsid w:val="40B8B281"/>
    <w:rsid w:val="4619B1ED"/>
    <w:rsid w:val="609D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FDB7"/>
  <w15:chartTrackingRefBased/>
  <w15:docId w15:val="{53F417BE-1EC5-4304-A4DF-7E100457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81B0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A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Paragraph" w:customStyle="1">
    <w:name w:val="Table Paragraph"/>
    <w:basedOn w:val="Normal"/>
    <w:uiPriority w:val="1"/>
    <w:qFormat/>
    <w:rsid w:val="009A0ACC"/>
    <w:pPr>
      <w:widowControl w:val="0"/>
      <w:autoSpaceDE w:val="0"/>
      <w:autoSpaceDN w:val="0"/>
      <w:spacing w:after="0" w:line="240" w:lineRule="auto"/>
      <w:ind w:left="829"/>
    </w:pPr>
    <w:rPr>
      <w:rFonts w:ascii="Calibri" w:hAnsi="Calibri" w:eastAsia="Calibri" w:cs="Calibri"/>
    </w:rPr>
  </w:style>
  <w:style w:type="paragraph" w:styleId="ListParagraph">
    <w:name w:val="List Paragraph"/>
    <w:basedOn w:val="Normal"/>
    <w:uiPriority w:val="34"/>
    <w:qFormat/>
    <w:rsid w:val="009A0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9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93D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www.acefitness.org/continuing-education/course/4a5xv6yyw/special-olympics-inclusive-fitness-training/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https://www.cdc.gov/ncbddd/disabilityandhealth/pdf/communicating-with-people.pdf" TargetMode="External" Id="R8ada4907587744c0" /><Relationship Type="http://schemas.openxmlformats.org/officeDocument/2006/relationships/hyperlink" Target="https://www.ihrsa.org/publications/creating-an-inclusive-fitness-club-and-sector-an-ihrsa-e-book/" TargetMode="External" Id="Rc7f4d3050baa4492" /><Relationship Type="http://schemas.openxmlformats.org/officeDocument/2006/relationships/hyperlink" Target="https://unh.az1.qualtrics.com/jfe/form/SV_3KH769aNL18oYXc?RID=MLRP_9sOE0NK6q89Gixw&amp;Q_CHL=email" TargetMode="External" Id="R5738879c651e46d8" /><Relationship Type="http://schemas.openxmlformats.org/officeDocument/2006/relationships/header" Target="header.xml" Id="Rd590589a94bc4d3d" /><Relationship Type="http://schemas.openxmlformats.org/officeDocument/2006/relationships/footer" Target="footer.xml" Id="Rc955a4538b5f49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Reighard, Amelia</dc:creator>
  <keywords/>
  <dc:description/>
  <lastModifiedBy>Deandra Butler</lastModifiedBy>
  <revision>6</revision>
  <dcterms:created xsi:type="dcterms:W3CDTF">2022-10-17T20:48:00.0000000Z</dcterms:created>
  <dcterms:modified xsi:type="dcterms:W3CDTF">2023-03-22T17:58:00.7473253Z</dcterms:modified>
</coreProperties>
</file>